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A4" w:rsidRDefault="00FE416E">
      <w:pPr>
        <w:jc w:val="center"/>
        <w:rPr>
          <w:rFonts w:ascii="仿宋" w:eastAsia="仿宋" w:hAnsi="仿宋"/>
          <w:b/>
          <w:color w:val="000000" w:themeColor="text1"/>
          <w:sz w:val="28"/>
          <w:szCs w:val="28"/>
        </w:rPr>
      </w:pPr>
      <w:r>
        <w:rPr>
          <w:rFonts w:ascii="仿宋" w:eastAsia="仿宋" w:hAnsi="仿宋" w:hint="eastAsia"/>
          <w:b/>
          <w:color w:val="000000" w:themeColor="text1"/>
          <w:sz w:val="28"/>
          <w:szCs w:val="28"/>
        </w:rPr>
        <w:t xml:space="preserve">                       学务函     [2017]24号</w:t>
      </w:r>
    </w:p>
    <w:p w:rsidR="008352A4" w:rsidRDefault="00FE416E">
      <w:pPr>
        <w:jc w:val="center"/>
        <w:rPr>
          <w:rFonts w:ascii="仿宋" w:eastAsia="仿宋" w:hAnsi="仿宋"/>
          <w:b/>
          <w:color w:val="000000" w:themeColor="text1"/>
          <w:sz w:val="28"/>
          <w:szCs w:val="28"/>
        </w:rPr>
      </w:pPr>
      <w:r>
        <w:rPr>
          <w:rFonts w:ascii="仿宋" w:eastAsia="仿宋" w:hAnsi="仿宋" w:hint="eastAsia"/>
          <w:b/>
          <w:color w:val="000000" w:themeColor="text1"/>
          <w:sz w:val="28"/>
          <w:szCs w:val="28"/>
        </w:rPr>
        <w:t>关于做好北京理工大学201</w:t>
      </w:r>
      <w:r>
        <w:rPr>
          <w:rFonts w:ascii="仿宋" w:eastAsia="仿宋" w:hAnsi="仿宋"/>
          <w:b/>
          <w:color w:val="000000" w:themeColor="text1"/>
          <w:sz w:val="28"/>
          <w:szCs w:val="28"/>
        </w:rPr>
        <w:t>6</w:t>
      </w:r>
      <w:r>
        <w:rPr>
          <w:rFonts w:ascii="仿宋" w:eastAsia="仿宋" w:hAnsi="仿宋" w:hint="eastAsia"/>
          <w:b/>
          <w:color w:val="000000" w:themeColor="text1"/>
          <w:sz w:val="28"/>
          <w:szCs w:val="28"/>
        </w:rPr>
        <w:t>-2017学年社会捐助奖助学金评选工作的通知</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各学院：</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为做好2016-2017学年社会捐助奖助学金的评选推荐工作，现将有关事宜通知如下。</w:t>
      </w:r>
    </w:p>
    <w:p w:rsidR="008352A4" w:rsidRDefault="00FE416E">
      <w:pPr>
        <w:rPr>
          <w:rFonts w:ascii="仿宋" w:eastAsia="仿宋" w:hAnsi="仿宋"/>
          <w:b/>
          <w:color w:val="000000" w:themeColor="text1"/>
          <w:sz w:val="28"/>
          <w:szCs w:val="28"/>
        </w:rPr>
      </w:pPr>
      <w:r>
        <w:rPr>
          <w:rFonts w:ascii="仿宋" w:eastAsia="仿宋" w:hAnsi="仿宋" w:hint="eastAsia"/>
          <w:b/>
          <w:color w:val="000000" w:themeColor="text1"/>
          <w:sz w:val="28"/>
          <w:szCs w:val="28"/>
        </w:rPr>
        <w:t xml:space="preserve">　　一、评选范围</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各类社会捐助奖学金主要用于奖励北京理工大学全日制本科生、硕士生、博士生中的优异生；助学金主要用于资助北京理工大学全日制本科生、硕士生、博士生中的家庭经济困难的学生；</w:t>
      </w:r>
      <w:r w:rsidRPr="007F73A1">
        <w:rPr>
          <w:rFonts w:ascii="仿宋" w:eastAsia="仿宋" w:hAnsi="仿宋" w:hint="eastAsia"/>
          <w:color w:val="FF0000"/>
          <w:sz w:val="28"/>
          <w:szCs w:val="28"/>
        </w:rPr>
        <w:t>按照国家政策要求，请保证建档立卡户学生均获得助学金资助，2017年未获得助学金建档立卡户学生名单见附件21</w:t>
      </w:r>
      <w:r>
        <w:rPr>
          <w:rFonts w:ascii="仿宋" w:eastAsia="仿宋" w:hAnsi="仿宋" w:hint="eastAsia"/>
          <w:color w:val="000000" w:themeColor="text1"/>
          <w:sz w:val="28"/>
          <w:szCs w:val="28"/>
        </w:rPr>
        <w:t>。</w:t>
      </w:r>
    </w:p>
    <w:p w:rsidR="008352A4" w:rsidRDefault="00FE416E">
      <w:pPr>
        <w:rPr>
          <w:rFonts w:ascii="仿宋" w:eastAsia="仿宋" w:hAnsi="仿宋"/>
          <w:b/>
          <w:color w:val="000000" w:themeColor="text1"/>
          <w:sz w:val="28"/>
          <w:szCs w:val="28"/>
        </w:rPr>
      </w:pPr>
      <w:r>
        <w:rPr>
          <w:rFonts w:ascii="仿宋" w:eastAsia="仿宋" w:hAnsi="仿宋" w:hint="eastAsia"/>
          <w:b/>
          <w:color w:val="000000" w:themeColor="text1"/>
          <w:sz w:val="28"/>
          <w:szCs w:val="28"/>
        </w:rPr>
        <w:t xml:space="preserve">　　二、评选种类与参评学院</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本次共评选以</w:t>
      </w:r>
      <w:r>
        <w:rPr>
          <w:rFonts w:ascii="仿宋" w:eastAsia="仿宋" w:hAnsi="仿宋" w:hint="eastAsia"/>
          <w:color w:val="0D0D0D" w:themeColor="text1" w:themeTint="F2"/>
          <w:sz w:val="28"/>
          <w:szCs w:val="28"/>
        </w:rPr>
        <w:t>下</w:t>
      </w:r>
      <w:r>
        <w:rPr>
          <w:rFonts w:ascii="仿宋" w:eastAsia="仿宋" w:hAnsi="仿宋"/>
          <w:color w:val="0D0D0D" w:themeColor="text1" w:themeTint="F2"/>
          <w:sz w:val="28"/>
          <w:szCs w:val="28"/>
        </w:rPr>
        <w:t>8</w:t>
      </w:r>
      <w:r>
        <w:rPr>
          <w:rFonts w:ascii="仿宋" w:eastAsia="仿宋" w:hAnsi="仿宋" w:hint="eastAsia"/>
          <w:color w:val="0D0D0D" w:themeColor="text1" w:themeTint="F2"/>
          <w:sz w:val="28"/>
          <w:szCs w:val="28"/>
        </w:rPr>
        <w:t>项校</w:t>
      </w:r>
      <w:r>
        <w:rPr>
          <w:rFonts w:ascii="仿宋" w:eastAsia="仿宋" w:hAnsi="仿宋" w:hint="eastAsia"/>
          <w:color w:val="000000" w:themeColor="text1"/>
          <w:sz w:val="28"/>
          <w:szCs w:val="28"/>
        </w:rPr>
        <w:t>级奖学金及2项助学金：</w:t>
      </w:r>
    </w:p>
    <w:tbl>
      <w:tblPr>
        <w:tblStyle w:val="a6"/>
        <w:tblW w:w="8522" w:type="dxa"/>
        <w:tblLayout w:type="fixed"/>
        <w:tblLook w:val="04A0"/>
      </w:tblPr>
      <w:tblGrid>
        <w:gridCol w:w="959"/>
        <w:gridCol w:w="2693"/>
        <w:gridCol w:w="4870"/>
      </w:tblGrid>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序号</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奖学金名称</w:t>
            </w:r>
          </w:p>
        </w:tc>
        <w:tc>
          <w:tcPr>
            <w:tcW w:w="4870"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参评学院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1</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徐特立</w:t>
            </w:r>
            <w:r>
              <w:rPr>
                <w:rFonts w:asciiTheme="minorEastAsia" w:hAnsiTheme="minorEastAsia"/>
                <w:color w:val="000000" w:themeColor="text1"/>
                <w:szCs w:val="21"/>
              </w:rPr>
              <w:t>奖学金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hint="eastAsia"/>
                <w:color w:val="000000" w:themeColor="text1"/>
                <w:szCs w:val="21"/>
              </w:rPr>
              <w:t>所有</w:t>
            </w:r>
            <w:r>
              <w:rPr>
                <w:rFonts w:asciiTheme="minorEastAsia" w:hAnsiTheme="minorEastAsia"/>
                <w:color w:val="000000" w:themeColor="text1"/>
                <w:szCs w:val="21"/>
              </w:rPr>
              <w:t>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2</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SMC奖学金</w:t>
            </w:r>
          </w:p>
        </w:tc>
        <w:tc>
          <w:tcPr>
            <w:tcW w:w="4870" w:type="dxa"/>
          </w:tcPr>
          <w:p w:rsidR="008352A4" w:rsidRDefault="00FE416E">
            <w:pPr>
              <w:rPr>
                <w:rFonts w:asciiTheme="minorEastAsia" w:hAnsiTheme="minorEastAsia"/>
                <w:color w:val="0D0D0D" w:themeColor="text1" w:themeTint="F2"/>
                <w:szCs w:val="21"/>
              </w:rPr>
            </w:pPr>
            <w:r>
              <w:rPr>
                <w:rFonts w:asciiTheme="minorEastAsia" w:hAnsiTheme="minorEastAsia"/>
                <w:color w:val="0D0D0D" w:themeColor="text1" w:themeTint="F2"/>
                <w:szCs w:val="21"/>
              </w:rPr>
              <w:t>宇航学院</w:t>
            </w:r>
            <w:r>
              <w:rPr>
                <w:rFonts w:asciiTheme="minorEastAsia" w:hAnsiTheme="minorEastAsia" w:hint="eastAsia"/>
                <w:color w:val="0D0D0D" w:themeColor="text1" w:themeTint="F2"/>
                <w:szCs w:val="21"/>
              </w:rPr>
              <w:t>、</w:t>
            </w:r>
            <w:r>
              <w:rPr>
                <w:rFonts w:asciiTheme="minorEastAsia" w:hAnsiTheme="minorEastAsia"/>
                <w:color w:val="0D0D0D" w:themeColor="text1" w:themeTint="F2"/>
                <w:szCs w:val="21"/>
              </w:rPr>
              <w:t>机电学院</w:t>
            </w:r>
            <w:r>
              <w:rPr>
                <w:rFonts w:asciiTheme="minorEastAsia" w:hAnsiTheme="minorEastAsia" w:hint="eastAsia"/>
                <w:color w:val="0D0D0D" w:themeColor="text1" w:themeTint="F2"/>
                <w:szCs w:val="21"/>
              </w:rPr>
              <w:t>、</w:t>
            </w:r>
            <w:r>
              <w:rPr>
                <w:rFonts w:asciiTheme="minorEastAsia" w:hAnsiTheme="minorEastAsia"/>
                <w:color w:val="0D0D0D" w:themeColor="text1" w:themeTint="F2"/>
                <w:szCs w:val="21"/>
              </w:rPr>
              <w:t>机械与车辆工程学院</w:t>
            </w:r>
            <w:r>
              <w:rPr>
                <w:rFonts w:asciiTheme="minorEastAsia" w:hAnsiTheme="minorEastAsia" w:hint="eastAsia"/>
                <w:color w:val="0D0D0D" w:themeColor="text1" w:themeTint="F2"/>
                <w:szCs w:val="21"/>
              </w:rPr>
              <w:t>、</w:t>
            </w:r>
            <w:r>
              <w:rPr>
                <w:rFonts w:asciiTheme="minorEastAsia" w:hAnsiTheme="minorEastAsia"/>
                <w:color w:val="0D0D0D" w:themeColor="text1" w:themeTint="F2"/>
                <w:szCs w:val="21"/>
              </w:rPr>
              <w:t>光电学院</w:t>
            </w:r>
            <w:r>
              <w:rPr>
                <w:rFonts w:asciiTheme="minorEastAsia" w:hAnsiTheme="minorEastAsia" w:hint="eastAsia"/>
                <w:color w:val="0D0D0D" w:themeColor="text1" w:themeTint="F2"/>
                <w:szCs w:val="21"/>
              </w:rPr>
              <w:t>、</w:t>
            </w:r>
            <w:r>
              <w:rPr>
                <w:rFonts w:asciiTheme="minorEastAsia" w:hAnsiTheme="minorEastAsia"/>
                <w:color w:val="0D0D0D" w:themeColor="text1" w:themeTint="F2"/>
                <w:szCs w:val="21"/>
              </w:rPr>
              <w:t>信息与电子学院</w:t>
            </w:r>
            <w:r>
              <w:rPr>
                <w:rFonts w:asciiTheme="minorEastAsia" w:hAnsiTheme="minorEastAsia" w:hint="eastAsia"/>
                <w:color w:val="0D0D0D" w:themeColor="text1" w:themeTint="F2"/>
                <w:szCs w:val="21"/>
              </w:rPr>
              <w:t>、</w:t>
            </w:r>
            <w:r>
              <w:rPr>
                <w:rFonts w:asciiTheme="minorEastAsia" w:hAnsiTheme="minorEastAsia"/>
                <w:color w:val="0D0D0D" w:themeColor="text1" w:themeTint="F2"/>
                <w:szCs w:val="21"/>
              </w:rPr>
              <w:t>自动化学院</w:t>
            </w:r>
            <w:r>
              <w:rPr>
                <w:rFonts w:asciiTheme="minorEastAsia" w:hAnsiTheme="minorEastAsia" w:hint="eastAsia"/>
                <w:color w:val="0D0D0D" w:themeColor="text1" w:themeTint="F2"/>
                <w:szCs w:val="21"/>
              </w:rPr>
              <w:t>、</w:t>
            </w:r>
            <w:r>
              <w:rPr>
                <w:rFonts w:asciiTheme="minorEastAsia" w:hAnsiTheme="minorEastAsia"/>
                <w:color w:val="0D0D0D" w:themeColor="text1" w:themeTint="F2"/>
                <w:szCs w:val="21"/>
              </w:rPr>
              <w:t>计算机学院</w:t>
            </w:r>
            <w:r>
              <w:rPr>
                <w:rFonts w:asciiTheme="minorEastAsia" w:hAnsiTheme="minorEastAsia" w:hint="eastAsia"/>
                <w:color w:val="0D0D0D" w:themeColor="text1" w:themeTint="F2"/>
                <w:szCs w:val="21"/>
              </w:rPr>
              <w:t>、气动技术联合研究中心（隶属自动化学院）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3</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国睿奖学金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hint="eastAsia"/>
                <w:color w:val="000000" w:themeColor="text1"/>
                <w:szCs w:val="21"/>
              </w:rPr>
              <w:t>信息与</w:t>
            </w:r>
            <w:r>
              <w:rPr>
                <w:rFonts w:asciiTheme="minorEastAsia" w:hAnsiTheme="minorEastAsia"/>
                <w:color w:val="000000" w:themeColor="text1"/>
                <w:szCs w:val="21"/>
              </w:rPr>
              <w:t>电子学院、软件学院、雷达与对抗技术研究所、自动化学院、宇航学院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4</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唐南军</w:t>
            </w:r>
            <w:r>
              <w:rPr>
                <w:rFonts w:asciiTheme="minorEastAsia" w:hAnsiTheme="minorEastAsia"/>
                <w:color w:val="000000" w:themeColor="text1"/>
                <w:szCs w:val="21"/>
              </w:rPr>
              <w:t>奖学金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hint="eastAsia"/>
                <w:color w:val="000000" w:themeColor="text1"/>
                <w:szCs w:val="21"/>
              </w:rPr>
              <w:t>所有</w:t>
            </w:r>
            <w:r>
              <w:rPr>
                <w:rFonts w:asciiTheme="minorEastAsia" w:hAnsiTheme="minorEastAsia"/>
                <w:color w:val="000000" w:themeColor="text1"/>
                <w:szCs w:val="21"/>
              </w:rPr>
              <w:t>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5</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金发</w:t>
            </w:r>
            <w:r>
              <w:rPr>
                <w:rFonts w:asciiTheme="minorEastAsia" w:hAnsiTheme="minorEastAsia"/>
                <w:color w:val="000000" w:themeColor="text1"/>
                <w:szCs w:val="21"/>
              </w:rPr>
              <w:t>科技奖学金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hint="eastAsia"/>
                <w:color w:val="000000" w:themeColor="text1"/>
                <w:szCs w:val="21"/>
              </w:rPr>
              <w:t>材料</w:t>
            </w:r>
            <w:r>
              <w:rPr>
                <w:rFonts w:asciiTheme="minorEastAsia" w:hAnsiTheme="minorEastAsia"/>
                <w:color w:val="000000" w:themeColor="text1"/>
                <w:szCs w:val="21"/>
              </w:rPr>
              <w:t>学院、化学与化工学院、生命学院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6</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三星</w:t>
            </w:r>
            <w:r>
              <w:rPr>
                <w:rFonts w:asciiTheme="minorEastAsia" w:hAnsiTheme="minorEastAsia"/>
                <w:color w:val="000000" w:themeColor="text1"/>
                <w:szCs w:val="21"/>
              </w:rPr>
              <w:t>奖学金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hint="eastAsia"/>
                <w:color w:val="000000" w:themeColor="text1"/>
                <w:szCs w:val="21"/>
              </w:rPr>
              <w:t>信息</w:t>
            </w:r>
            <w:r>
              <w:rPr>
                <w:rFonts w:asciiTheme="minorEastAsia" w:hAnsiTheme="minorEastAsia"/>
                <w:color w:val="000000" w:themeColor="text1"/>
                <w:szCs w:val="21"/>
              </w:rPr>
              <w:t>与电子学院、自动化学院、计算机学院、软件学院、数学与统计学院、管理与</w:t>
            </w:r>
            <w:r>
              <w:rPr>
                <w:rFonts w:asciiTheme="minorEastAsia" w:hAnsiTheme="minorEastAsia" w:hint="eastAsia"/>
                <w:color w:val="000000" w:themeColor="text1"/>
                <w:szCs w:val="21"/>
              </w:rPr>
              <w:t>经济</w:t>
            </w:r>
            <w:r>
              <w:rPr>
                <w:rFonts w:asciiTheme="minorEastAsia" w:hAnsiTheme="minorEastAsia"/>
                <w:color w:val="000000" w:themeColor="text1"/>
                <w:szCs w:val="21"/>
              </w:rPr>
              <w:t>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7</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迪文</w:t>
            </w:r>
            <w:r>
              <w:rPr>
                <w:rFonts w:asciiTheme="minorEastAsia" w:hAnsiTheme="minorEastAsia"/>
                <w:color w:val="000000" w:themeColor="text1"/>
                <w:szCs w:val="21"/>
              </w:rPr>
              <w:t>奖学金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hint="eastAsia"/>
                <w:color w:val="000000" w:themeColor="text1"/>
                <w:szCs w:val="21"/>
              </w:rPr>
              <w:t>所有有本科生的学院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8</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金宝奖学金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color w:val="000000" w:themeColor="text1"/>
                <w:szCs w:val="21"/>
              </w:rPr>
              <w:t>宇航学院</w:t>
            </w:r>
            <w:r>
              <w:rPr>
                <w:rFonts w:asciiTheme="minorEastAsia" w:hAnsiTheme="minorEastAsia" w:hint="eastAsia"/>
                <w:color w:val="000000" w:themeColor="text1"/>
                <w:szCs w:val="21"/>
              </w:rPr>
              <w:t>、</w:t>
            </w:r>
            <w:r>
              <w:rPr>
                <w:rFonts w:asciiTheme="minorEastAsia" w:hAnsiTheme="minorEastAsia"/>
                <w:color w:val="000000" w:themeColor="text1"/>
                <w:szCs w:val="21"/>
              </w:rPr>
              <w:t>机电学院</w:t>
            </w:r>
            <w:r>
              <w:rPr>
                <w:rFonts w:asciiTheme="minorEastAsia" w:hAnsiTheme="minorEastAsia" w:hint="eastAsia"/>
                <w:color w:val="000000" w:themeColor="text1"/>
                <w:szCs w:val="21"/>
              </w:rPr>
              <w:t>、</w:t>
            </w:r>
            <w:r>
              <w:rPr>
                <w:rFonts w:asciiTheme="minorEastAsia" w:hAnsiTheme="minorEastAsia"/>
                <w:color w:val="000000" w:themeColor="text1"/>
                <w:szCs w:val="21"/>
              </w:rPr>
              <w:t>机械与车辆学院</w:t>
            </w:r>
            <w:r>
              <w:rPr>
                <w:rFonts w:asciiTheme="minorEastAsia" w:hAnsiTheme="minorEastAsia" w:hint="eastAsia"/>
                <w:color w:val="000000" w:themeColor="text1"/>
                <w:szCs w:val="21"/>
              </w:rPr>
              <w:t>、</w:t>
            </w:r>
            <w:r>
              <w:rPr>
                <w:rFonts w:asciiTheme="minorEastAsia" w:hAnsiTheme="minorEastAsia"/>
                <w:color w:val="000000" w:themeColor="text1"/>
                <w:szCs w:val="21"/>
              </w:rPr>
              <w:t>光电学院</w:t>
            </w:r>
            <w:r>
              <w:rPr>
                <w:rFonts w:asciiTheme="minorEastAsia" w:hAnsiTheme="minorEastAsia" w:hint="eastAsia"/>
                <w:color w:val="000000" w:themeColor="text1"/>
                <w:szCs w:val="21"/>
              </w:rPr>
              <w:t>、</w:t>
            </w:r>
            <w:r>
              <w:rPr>
                <w:rFonts w:asciiTheme="minorEastAsia" w:hAnsiTheme="minorEastAsia"/>
                <w:color w:val="000000" w:themeColor="text1"/>
                <w:szCs w:val="21"/>
              </w:rPr>
              <w:t>计算机学院</w:t>
            </w:r>
            <w:r>
              <w:rPr>
                <w:rFonts w:asciiTheme="minorEastAsia" w:hAnsiTheme="minorEastAsia" w:hint="eastAsia"/>
                <w:color w:val="000000" w:themeColor="text1"/>
                <w:szCs w:val="21"/>
              </w:rPr>
              <w:t>、</w:t>
            </w:r>
            <w:r>
              <w:rPr>
                <w:rFonts w:asciiTheme="minorEastAsia" w:hAnsiTheme="minorEastAsia"/>
                <w:color w:val="000000" w:themeColor="text1"/>
                <w:szCs w:val="21"/>
              </w:rPr>
              <w:t>软件学院</w:t>
            </w:r>
            <w:r>
              <w:rPr>
                <w:rFonts w:asciiTheme="minorEastAsia" w:hAnsiTheme="minorEastAsia" w:hint="eastAsia"/>
                <w:color w:val="000000" w:themeColor="text1"/>
                <w:szCs w:val="21"/>
              </w:rPr>
              <w:t>、</w:t>
            </w:r>
            <w:r>
              <w:rPr>
                <w:rFonts w:asciiTheme="minorEastAsia" w:hAnsiTheme="minorEastAsia"/>
                <w:color w:val="000000" w:themeColor="text1"/>
                <w:szCs w:val="21"/>
              </w:rPr>
              <w:t>化学与化工学院</w:t>
            </w:r>
            <w:r>
              <w:rPr>
                <w:rFonts w:asciiTheme="minorEastAsia" w:hAnsiTheme="minorEastAsia" w:hint="eastAsia"/>
                <w:color w:val="000000" w:themeColor="text1"/>
                <w:szCs w:val="21"/>
              </w:rPr>
              <w:t>、</w:t>
            </w:r>
            <w:r>
              <w:rPr>
                <w:rFonts w:asciiTheme="minorEastAsia" w:hAnsiTheme="minorEastAsia"/>
                <w:color w:val="000000" w:themeColor="text1"/>
                <w:szCs w:val="21"/>
              </w:rPr>
              <w:t>生命学院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9</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唐南军助学金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color w:val="000000" w:themeColor="text1"/>
                <w:szCs w:val="21"/>
              </w:rPr>
              <w:t>所有学院</w:t>
            </w:r>
            <w:r>
              <w:rPr>
                <w:rFonts w:asciiTheme="minorEastAsia" w:hAnsiTheme="minorEastAsia" w:hint="eastAsia"/>
                <w:color w:val="000000" w:themeColor="text1"/>
                <w:szCs w:val="21"/>
              </w:rPr>
              <w:t>（请保证建档立卡户学生均获得助学金</w:t>
            </w:r>
            <w:bookmarkStart w:id="0" w:name="_GoBack"/>
            <w:bookmarkEnd w:id="0"/>
            <w:r>
              <w:rPr>
                <w:rFonts w:asciiTheme="minorEastAsia" w:hAnsiTheme="minorEastAsia" w:hint="eastAsia"/>
                <w:color w:val="000000" w:themeColor="text1"/>
                <w:szCs w:val="21"/>
              </w:rPr>
              <w:t>）</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lastRenderedPageBreak/>
              <w:t>10</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万</w:t>
            </w:r>
            <w:r>
              <w:rPr>
                <w:rFonts w:asciiTheme="minorEastAsia" w:hAnsiTheme="minorEastAsia" w:hint="eastAsia"/>
                <w:color w:val="000000" w:themeColor="text1"/>
                <w:szCs w:val="21"/>
              </w:rPr>
              <w:t>集</w:t>
            </w:r>
            <w:r>
              <w:rPr>
                <w:rFonts w:asciiTheme="minorEastAsia" w:hAnsiTheme="minorEastAsia"/>
                <w:color w:val="000000" w:themeColor="text1"/>
                <w:szCs w:val="21"/>
              </w:rPr>
              <w:t>科技助学金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color w:val="000000" w:themeColor="text1"/>
                <w:szCs w:val="21"/>
              </w:rPr>
              <w:t>宇航学院</w:t>
            </w:r>
            <w:r>
              <w:rPr>
                <w:rFonts w:asciiTheme="minorEastAsia" w:hAnsiTheme="minorEastAsia" w:hint="eastAsia"/>
                <w:color w:val="000000" w:themeColor="text1"/>
                <w:szCs w:val="21"/>
              </w:rPr>
              <w:t>、</w:t>
            </w:r>
            <w:r>
              <w:rPr>
                <w:rFonts w:asciiTheme="minorEastAsia" w:hAnsiTheme="minorEastAsia"/>
                <w:color w:val="000000" w:themeColor="text1"/>
                <w:szCs w:val="21"/>
              </w:rPr>
              <w:t>机电学院</w:t>
            </w:r>
            <w:r>
              <w:rPr>
                <w:rFonts w:asciiTheme="minorEastAsia" w:hAnsiTheme="minorEastAsia" w:hint="eastAsia"/>
                <w:color w:val="000000" w:themeColor="text1"/>
                <w:szCs w:val="21"/>
              </w:rPr>
              <w:t>、</w:t>
            </w:r>
            <w:r>
              <w:rPr>
                <w:rFonts w:asciiTheme="minorEastAsia" w:hAnsiTheme="minorEastAsia"/>
                <w:color w:val="000000" w:themeColor="text1"/>
                <w:szCs w:val="21"/>
              </w:rPr>
              <w:t>机械与车辆工程学院</w:t>
            </w:r>
            <w:r>
              <w:rPr>
                <w:rFonts w:asciiTheme="minorEastAsia" w:hAnsiTheme="minorEastAsia" w:hint="eastAsia"/>
                <w:color w:val="000000" w:themeColor="text1"/>
                <w:szCs w:val="21"/>
              </w:rPr>
              <w:t>、</w:t>
            </w:r>
            <w:r>
              <w:rPr>
                <w:rFonts w:asciiTheme="minorEastAsia" w:hAnsiTheme="minorEastAsia"/>
                <w:color w:val="000000" w:themeColor="text1"/>
                <w:szCs w:val="21"/>
              </w:rPr>
              <w:t>光电学院</w:t>
            </w:r>
            <w:r>
              <w:rPr>
                <w:rFonts w:asciiTheme="minorEastAsia" w:hAnsiTheme="minorEastAsia" w:hint="eastAsia"/>
                <w:color w:val="000000" w:themeColor="text1"/>
                <w:szCs w:val="21"/>
              </w:rPr>
              <w:t>、</w:t>
            </w:r>
            <w:r>
              <w:rPr>
                <w:rFonts w:asciiTheme="minorEastAsia" w:hAnsiTheme="minorEastAsia"/>
                <w:color w:val="000000" w:themeColor="text1"/>
                <w:szCs w:val="21"/>
              </w:rPr>
              <w:t>信息与电子学院</w:t>
            </w:r>
            <w:r>
              <w:rPr>
                <w:rFonts w:asciiTheme="minorEastAsia" w:hAnsiTheme="minorEastAsia" w:hint="eastAsia"/>
                <w:color w:val="000000" w:themeColor="text1"/>
                <w:szCs w:val="21"/>
              </w:rPr>
              <w:t>、</w:t>
            </w:r>
            <w:r>
              <w:rPr>
                <w:rFonts w:asciiTheme="minorEastAsia" w:hAnsiTheme="minorEastAsia"/>
                <w:color w:val="000000" w:themeColor="text1"/>
                <w:szCs w:val="21"/>
              </w:rPr>
              <w:t>自动化学院</w:t>
            </w:r>
            <w:r>
              <w:rPr>
                <w:rFonts w:asciiTheme="minorEastAsia" w:hAnsiTheme="minorEastAsia" w:hint="eastAsia"/>
                <w:color w:val="000000" w:themeColor="text1"/>
                <w:szCs w:val="21"/>
              </w:rPr>
              <w:t>、</w:t>
            </w:r>
            <w:r>
              <w:rPr>
                <w:rFonts w:asciiTheme="minorEastAsia" w:hAnsiTheme="minorEastAsia"/>
                <w:color w:val="000000" w:themeColor="text1"/>
                <w:szCs w:val="21"/>
              </w:rPr>
              <w:t>计算机学院</w:t>
            </w:r>
            <w:r>
              <w:rPr>
                <w:rFonts w:asciiTheme="minorEastAsia" w:hAnsiTheme="minorEastAsia" w:hint="eastAsia"/>
                <w:color w:val="000000" w:themeColor="text1"/>
                <w:szCs w:val="21"/>
              </w:rPr>
              <w:t>、</w:t>
            </w:r>
            <w:r>
              <w:rPr>
                <w:rFonts w:asciiTheme="minorEastAsia" w:hAnsiTheme="minorEastAsia"/>
                <w:color w:val="000000" w:themeColor="text1"/>
                <w:szCs w:val="21"/>
              </w:rPr>
              <w:t>软件学院</w:t>
            </w:r>
            <w:r>
              <w:rPr>
                <w:rFonts w:asciiTheme="minorEastAsia" w:hAnsiTheme="minorEastAsia" w:hint="eastAsia"/>
                <w:color w:val="000000" w:themeColor="text1"/>
                <w:szCs w:val="21"/>
              </w:rPr>
              <w:t>、</w:t>
            </w:r>
            <w:r>
              <w:rPr>
                <w:rFonts w:asciiTheme="minorEastAsia" w:hAnsiTheme="minorEastAsia"/>
                <w:color w:val="000000" w:themeColor="text1"/>
                <w:szCs w:val="21"/>
              </w:rPr>
              <w:t>材料学院</w:t>
            </w:r>
            <w:r>
              <w:rPr>
                <w:rFonts w:asciiTheme="minorEastAsia" w:hAnsiTheme="minorEastAsia" w:hint="eastAsia"/>
                <w:color w:val="000000" w:themeColor="text1"/>
                <w:szCs w:val="21"/>
              </w:rPr>
              <w:t>、</w:t>
            </w:r>
            <w:r>
              <w:rPr>
                <w:rFonts w:asciiTheme="minorEastAsia" w:hAnsiTheme="minorEastAsia"/>
                <w:color w:val="000000" w:themeColor="text1"/>
                <w:szCs w:val="21"/>
              </w:rPr>
              <w:t>化学与化工学院</w:t>
            </w:r>
            <w:r>
              <w:rPr>
                <w:rFonts w:asciiTheme="minorEastAsia" w:hAnsiTheme="minorEastAsia" w:hint="eastAsia"/>
                <w:color w:val="000000" w:themeColor="text1"/>
                <w:szCs w:val="21"/>
              </w:rPr>
              <w:t>、</w:t>
            </w:r>
            <w:r>
              <w:rPr>
                <w:rFonts w:asciiTheme="minorEastAsia" w:hAnsiTheme="minorEastAsia"/>
                <w:color w:val="000000" w:themeColor="text1"/>
                <w:szCs w:val="21"/>
              </w:rPr>
              <w:t>生命学院</w:t>
            </w:r>
            <w:r>
              <w:rPr>
                <w:rFonts w:asciiTheme="minorEastAsia" w:hAnsiTheme="minorEastAsia" w:hint="eastAsia"/>
                <w:color w:val="000000" w:themeColor="text1"/>
                <w:szCs w:val="21"/>
              </w:rPr>
              <w:t>、</w:t>
            </w:r>
            <w:r>
              <w:rPr>
                <w:rFonts w:asciiTheme="minorEastAsia" w:hAnsiTheme="minorEastAsia"/>
                <w:color w:val="000000" w:themeColor="text1"/>
                <w:szCs w:val="21"/>
              </w:rPr>
              <w:t>数学与统计学院</w:t>
            </w:r>
            <w:r>
              <w:rPr>
                <w:rFonts w:asciiTheme="minorEastAsia" w:hAnsiTheme="minorEastAsia" w:hint="eastAsia"/>
                <w:color w:val="000000" w:themeColor="text1"/>
                <w:szCs w:val="21"/>
              </w:rPr>
              <w:t>、</w:t>
            </w:r>
            <w:r>
              <w:rPr>
                <w:rFonts w:asciiTheme="minorEastAsia" w:hAnsiTheme="minorEastAsia"/>
                <w:color w:val="000000" w:themeColor="text1"/>
                <w:szCs w:val="21"/>
              </w:rPr>
              <w:t>物理学院</w:t>
            </w:r>
            <w:r>
              <w:rPr>
                <w:rFonts w:asciiTheme="minorEastAsia" w:hAnsiTheme="minorEastAsia" w:hint="eastAsia"/>
                <w:color w:val="000000" w:themeColor="text1"/>
                <w:szCs w:val="21"/>
              </w:rPr>
              <w:t>、</w:t>
            </w:r>
            <w:r>
              <w:rPr>
                <w:rFonts w:asciiTheme="minorEastAsia" w:hAnsiTheme="minorEastAsia"/>
                <w:color w:val="000000" w:themeColor="text1"/>
                <w:szCs w:val="21"/>
              </w:rPr>
              <w:t>管理与经济学院</w:t>
            </w:r>
            <w:r>
              <w:rPr>
                <w:rFonts w:asciiTheme="minorEastAsia" w:hAnsiTheme="minorEastAsia" w:hint="eastAsia"/>
                <w:color w:val="000000" w:themeColor="text1"/>
                <w:szCs w:val="21"/>
              </w:rPr>
              <w:t>、</w:t>
            </w:r>
            <w:r>
              <w:rPr>
                <w:rFonts w:asciiTheme="minorEastAsia" w:hAnsiTheme="minorEastAsia"/>
                <w:color w:val="000000" w:themeColor="text1"/>
                <w:szCs w:val="21"/>
              </w:rPr>
              <w:t>人文与社会科学学院</w:t>
            </w:r>
            <w:r>
              <w:rPr>
                <w:rFonts w:asciiTheme="minorEastAsia" w:hAnsiTheme="minorEastAsia" w:hint="eastAsia"/>
                <w:color w:val="000000" w:themeColor="text1"/>
                <w:szCs w:val="21"/>
              </w:rPr>
              <w:t>、设计与艺术学院</w:t>
            </w:r>
          </w:p>
        </w:tc>
      </w:tr>
    </w:tbl>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详情请参见</w:t>
      </w:r>
      <w:r>
        <w:rPr>
          <w:rFonts w:ascii="仿宋" w:eastAsia="仿宋" w:hAnsi="仿宋" w:hint="eastAsia"/>
          <w:b/>
          <w:color w:val="000000" w:themeColor="text1"/>
          <w:sz w:val="28"/>
          <w:szCs w:val="28"/>
        </w:rPr>
        <w:t>附件1《2016-2017学年北京理工大学社会捐助奖助学金10月评选表》</w:t>
      </w:r>
      <w:r>
        <w:rPr>
          <w:rFonts w:ascii="仿宋" w:eastAsia="仿宋" w:hAnsi="仿宋" w:hint="eastAsia"/>
          <w:color w:val="000000" w:themeColor="text1"/>
          <w:sz w:val="28"/>
          <w:szCs w:val="28"/>
        </w:rPr>
        <w:t>及相关奖助学金评选说明。</w:t>
      </w:r>
    </w:p>
    <w:p w:rsidR="008352A4" w:rsidRDefault="00FE416E">
      <w:pPr>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三、各项奖助学金填报要求</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徐特立奖学金申请表》请按照附件中的填报说明填写具体内容，封面字体大小为宋体小三，正文中“申请人主要事迹”一栏字体大小为宋体五号，其余正文填表字体大小为宋体小四，请保持填表后表格整体格式没有改动；A4纸打印，封面单面打印，正文双面打印，填报说明不打印；</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SMC奖学金申请表》封面字体大小华文中宋小二，正文中“申请人主要事迹”一栏字体大小为宋体五号，其余正文字体大小宋体小四，请根据申请人在读性质选择表格填写并保持填表后表格整体格式没有改动；A4纸打印，封面单面打印，正文双面打印，备注不打印；</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国睿奖学金申请表》请根据填报说明填写表格内容，封面字体大小为宋体小三，正文中“申请人主要事迹”一栏字体大小为宋体五号，其余正文填表字体大小为宋体小四，请保持填表后表格整体格式没有改动；A4纸打印，封面单面打印，正文双面打印，填报说明不打印；《国睿奖学金获奖人员信息登记表》字体大小为仿宋12号，电子版、纸质版均需申请人照片（纸质版照片可打印），双面打印，不要超过一张纸正反两页。</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lastRenderedPageBreak/>
        <w:t>4、《唐南军奖学金申请表》请根据填报说明填写表格内容，封面字体大小为华文中宋小二，“学历”请填写本科、硕士或博士；正文中“申请人主要事迹”一栏字体大小为宋体五号，其余正文填表字体大小为宋体小四，请保持填表后表格整体格式没有改动；A4纸打印，封面单面打印，正文双面打印，填报说明不打印；</w:t>
      </w:r>
    </w:p>
    <w:p w:rsidR="008352A4" w:rsidRDefault="00FE416E">
      <w:pPr>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5</w:t>
      </w:r>
      <w:r>
        <w:rPr>
          <w:rFonts w:ascii="仿宋" w:eastAsia="仿宋" w:hAnsi="仿宋" w:hint="eastAsia"/>
          <w:color w:val="000000" w:themeColor="text1"/>
          <w:sz w:val="28"/>
          <w:szCs w:val="28"/>
        </w:rPr>
        <w:t>、《金发科技奖学金申请表》根据申请人在读性质选择表格填写并保持填表后表格整体格式没有改动；封面字体大小为宋体三号，除《金发科技奖学金申请表（研究生）》正文中“申请人主要事迹”一栏字体大小为宋体五号，其余正文填表字体大小为宋体小四，A4纸打印，封面单面打印，正文双面打印；《金发科技获奖学生信息表》正文填表字体大小为仿宋小四，电子版、纸质版均需提供照片，表格双面打印，不超过两张纸。</w:t>
      </w:r>
    </w:p>
    <w:p w:rsidR="008352A4" w:rsidRDefault="00FE416E">
      <w:pPr>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6</w:t>
      </w:r>
      <w:r>
        <w:rPr>
          <w:rFonts w:ascii="仿宋" w:eastAsia="仿宋" w:hAnsi="仿宋" w:hint="eastAsia"/>
          <w:color w:val="000000" w:themeColor="text1"/>
          <w:sz w:val="28"/>
          <w:szCs w:val="28"/>
        </w:rPr>
        <w:t>、《三星奖学金申请表》此表格分为三个子表，请申请人填写第三个子表以及按照自身在读性质选择前两个表格之中的一个填写，字体大小为宋体14号，打印时请将表格制成一页；第三个子表《2017年三星奖学金联名申报名单》请学院汇总后上报；</w:t>
      </w:r>
    </w:p>
    <w:p w:rsidR="008352A4" w:rsidRDefault="00FE416E">
      <w:pPr>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7</w:t>
      </w:r>
      <w:r>
        <w:rPr>
          <w:rFonts w:ascii="仿宋" w:eastAsia="仿宋" w:hAnsi="仿宋" w:hint="eastAsia"/>
          <w:color w:val="000000" w:themeColor="text1"/>
          <w:sz w:val="28"/>
          <w:szCs w:val="28"/>
        </w:rPr>
        <w:t>、《迪文奖学金申请表》请按照附件中的填报说明填写具体内容，封面字体大小为宋体小三，正文中“申请人主要事迹”一栏字体大小为宋体五号，其余正文填表字体大小为宋体小四，请保持填表后表格整体格式没有改动；A4纸打印，封面单面打印，正文双面打印，填报说明不打印；</w:t>
      </w:r>
    </w:p>
    <w:p w:rsidR="008352A4" w:rsidRDefault="00FE416E">
      <w:pPr>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8</w:t>
      </w:r>
      <w:r>
        <w:rPr>
          <w:rFonts w:ascii="仿宋" w:eastAsia="仿宋" w:hAnsi="仿宋" w:hint="eastAsia"/>
          <w:color w:val="000000" w:themeColor="text1"/>
          <w:sz w:val="28"/>
          <w:szCs w:val="28"/>
        </w:rPr>
        <w:t>、《金宝奖学金申请表》字体大小</w:t>
      </w:r>
      <w:r>
        <w:rPr>
          <w:rFonts w:ascii="仿宋" w:eastAsia="仿宋" w:hAnsi="仿宋"/>
          <w:color w:val="000000" w:themeColor="text1"/>
          <w:sz w:val="28"/>
          <w:szCs w:val="28"/>
        </w:rPr>
        <w:t>为仿宋四号，表格为一页，</w:t>
      </w:r>
      <w:r>
        <w:rPr>
          <w:rFonts w:ascii="仿宋" w:eastAsia="仿宋" w:hAnsi="仿宋"/>
          <w:color w:val="000000" w:themeColor="text1"/>
          <w:sz w:val="28"/>
          <w:szCs w:val="28"/>
        </w:rPr>
        <w:lastRenderedPageBreak/>
        <w:t>电子版纸质版都需提供照片</w:t>
      </w:r>
      <w:r>
        <w:rPr>
          <w:rFonts w:ascii="仿宋" w:eastAsia="仿宋" w:hAnsi="仿宋" w:hint="eastAsia"/>
          <w:color w:val="000000" w:themeColor="text1"/>
          <w:sz w:val="28"/>
          <w:szCs w:val="28"/>
        </w:rPr>
        <w:t>；《金宝</w:t>
      </w:r>
      <w:r>
        <w:rPr>
          <w:rFonts w:ascii="仿宋" w:eastAsia="仿宋" w:hAnsi="仿宋"/>
          <w:color w:val="000000" w:themeColor="text1"/>
          <w:sz w:val="28"/>
          <w:szCs w:val="28"/>
        </w:rPr>
        <w:t>奖学金年度申请文章》</w:t>
      </w:r>
      <w:r>
        <w:rPr>
          <w:rFonts w:ascii="仿宋" w:eastAsia="仿宋" w:hAnsi="仿宋" w:hint="eastAsia"/>
          <w:color w:val="000000" w:themeColor="text1"/>
          <w:sz w:val="28"/>
          <w:szCs w:val="28"/>
        </w:rPr>
        <w:t>请</w:t>
      </w:r>
      <w:r>
        <w:rPr>
          <w:rFonts w:ascii="仿宋" w:eastAsia="仿宋" w:hAnsi="仿宋"/>
          <w:color w:val="000000" w:themeColor="text1"/>
          <w:sz w:val="28"/>
          <w:szCs w:val="28"/>
        </w:rPr>
        <w:t>打印出</w:t>
      </w:r>
      <w:r>
        <w:rPr>
          <w:rFonts w:ascii="仿宋" w:eastAsia="仿宋" w:hAnsi="仿宋" w:hint="eastAsia"/>
          <w:color w:val="000000" w:themeColor="text1"/>
          <w:sz w:val="28"/>
          <w:szCs w:val="28"/>
        </w:rPr>
        <w:t>这个表格后再</w:t>
      </w:r>
      <w:r>
        <w:rPr>
          <w:rFonts w:ascii="仿宋" w:eastAsia="仿宋" w:hAnsi="仿宋"/>
          <w:color w:val="000000" w:themeColor="text1"/>
          <w:sz w:val="28"/>
          <w:szCs w:val="28"/>
        </w:rPr>
        <w:t>手写</w:t>
      </w:r>
      <w:r>
        <w:rPr>
          <w:rFonts w:ascii="仿宋" w:eastAsia="仿宋" w:hAnsi="仿宋" w:hint="eastAsia"/>
          <w:color w:val="000000" w:themeColor="text1"/>
          <w:sz w:val="28"/>
          <w:szCs w:val="28"/>
        </w:rPr>
        <w:t>填表</w:t>
      </w:r>
      <w:r>
        <w:rPr>
          <w:rFonts w:ascii="仿宋" w:eastAsia="仿宋" w:hAnsi="仿宋"/>
          <w:color w:val="000000" w:themeColor="text1"/>
          <w:sz w:val="28"/>
          <w:szCs w:val="28"/>
        </w:rPr>
        <w:t>；</w:t>
      </w:r>
    </w:p>
    <w:p w:rsidR="008352A4" w:rsidRDefault="00FE416E">
      <w:pPr>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9</w:t>
      </w:r>
      <w:r>
        <w:rPr>
          <w:rFonts w:ascii="仿宋" w:eastAsia="仿宋" w:hAnsi="仿宋" w:hint="eastAsia"/>
          <w:color w:val="000000" w:themeColor="text1"/>
          <w:sz w:val="28"/>
          <w:szCs w:val="28"/>
        </w:rPr>
        <w:t>、《唐南军助学金申请表》请按照附件中的填报说明填写具体内容，正文填表字体大小为宋体小四，电子版、纸质版均需照片（纸质版照片可打印），请保持填表后表格整体格式没有改动；A4纸打印，填报说明不打印，请保持表格为正反两页一张纸；</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10、《万集科技助学金申请表》请按照附件中的填报说明填写具体内容，正文填表字体大小为宋体小四，电子版、纸质版均需照片（纸质版照片可打印），请保持填表后表格整体格式没有改动；A4纸打印，填报说明不打印，请保持表格为正反两页一张纸；</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11、《2016-2017学年社会捐助奖学金候选学生信息汇总表》共有三个子表：《2016-2017学年奖学金（等额）汇总》、《2016-2017学年奖学金（差额）汇总》、《2017-2018学年助学金汇总》参与奖助学金评选请各相关学院按照示例填写，填写后请删除多余示例、说明。每个学院请按照本学院申请的奖助学金种类，每项奖学金、助学金汇总一份此表格，同时写明学院填表联系人；</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12、《北京理工大学2016-2017学年社会捐助类奖学金候选人简介模板》请按照批注提示填写表格，不要改变表格宽度，填写后请删除批注。学院按照本学院申请的奖学金种类，每项奖学金汇总一份此表格。</w:t>
      </w:r>
    </w:p>
    <w:p w:rsidR="008352A4" w:rsidRDefault="00FE416E">
      <w:pPr>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四、填表注意事项</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1、各类奖助学金申请表学生填写内容必须在计算机上完成，并</w:t>
      </w:r>
      <w:r>
        <w:rPr>
          <w:rFonts w:ascii="仿宋" w:eastAsia="仿宋" w:hAnsi="仿宋" w:hint="eastAsia"/>
          <w:color w:val="000000" w:themeColor="text1"/>
          <w:sz w:val="28"/>
          <w:szCs w:val="28"/>
        </w:rPr>
        <w:lastRenderedPageBreak/>
        <w:t>用A4纸封面单面打印，正文双面打印，奖学金申请表一式两份，助学金申请表一式一份。学院在打印表上签署意见并加盖公章。申请表要求规范整洁美观，不得擅自修改表格格式，因奖助学金评定时间要求严格，申请者务必重视，如有申请表格式有误、不符合要求的将无条件退回，责任自负。</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2、成绩、排名、优良率、学习情况等重要数据不可涂改，请仔细填写。</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3、“学习情况”或“学习成绩”一栏中，“及格门数”是指大于等于60分且小于70分的课程数目，不是</w:t>
      </w:r>
      <w:r>
        <w:rPr>
          <w:rFonts w:ascii="仿宋" w:eastAsia="仿宋" w:hAnsi="仿宋"/>
          <w:color w:val="000000" w:themeColor="text1"/>
          <w:sz w:val="28"/>
          <w:szCs w:val="28"/>
        </w:rPr>
        <w:t>大于等于</w:t>
      </w:r>
      <w:r>
        <w:rPr>
          <w:rFonts w:ascii="仿宋" w:eastAsia="仿宋" w:hAnsi="仿宋" w:hint="eastAsia"/>
          <w:color w:val="000000" w:themeColor="text1"/>
          <w:sz w:val="28"/>
          <w:szCs w:val="28"/>
        </w:rPr>
        <w:t>60分</w:t>
      </w:r>
      <w:r>
        <w:rPr>
          <w:rFonts w:ascii="仿宋" w:eastAsia="仿宋" w:hAnsi="仿宋"/>
          <w:color w:val="000000" w:themeColor="text1"/>
          <w:sz w:val="28"/>
          <w:szCs w:val="28"/>
        </w:rPr>
        <w:t>的所有科目。</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4、申请者成绩、论文（已发表在刊论文）、专利（已授权专利，受理的不算）及获奖项目的有效时间限定为上一学年（2016年9月1日—2017年8月31日）。</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5、研究生候选者须提供导师对其学术论文或报告、研究成果的鉴定意见及有关论文书目等。本科生、研究生提供的成绩单的须加盖学院教学专用章。</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6、论文发表要求明确第几作者、三大检索收录情况、影响因子，并附上论文发表封面及首页内容。</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7、获奖项目名称需注明获奖时间（2016年9月1日—2017年8月31日）和举办单位。</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8、学生各项签名栏请用手写，不要</w:t>
      </w:r>
      <w:r>
        <w:rPr>
          <w:rFonts w:ascii="仿宋" w:eastAsia="仿宋" w:hAnsi="仿宋"/>
          <w:color w:val="000000" w:themeColor="text1"/>
          <w:sz w:val="28"/>
          <w:szCs w:val="28"/>
        </w:rPr>
        <w:t>打印</w:t>
      </w:r>
      <w:r>
        <w:rPr>
          <w:rFonts w:ascii="仿宋" w:eastAsia="仿宋" w:hAnsi="仿宋" w:hint="eastAsia"/>
          <w:color w:val="000000" w:themeColor="text1"/>
          <w:sz w:val="28"/>
          <w:szCs w:val="28"/>
        </w:rPr>
        <w:t>。</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9、申请唐南军奖学金、SMC奖学金、金宝奖学金、唐南军助学</w:t>
      </w:r>
      <w:r>
        <w:rPr>
          <w:rFonts w:ascii="仿宋" w:eastAsia="仿宋" w:hAnsi="仿宋" w:hint="eastAsia"/>
          <w:color w:val="000000" w:themeColor="text1"/>
          <w:sz w:val="28"/>
          <w:szCs w:val="28"/>
        </w:rPr>
        <w:lastRenderedPageBreak/>
        <w:t>金、万集科技助学金的本科生必须为本年度认定为家庭经济困难的学生，但本科生不需要提供家庭经济境况调查表；研究生申请人需要提供《高等学校学生及家庭情况调查表》（加盖民政部门公章）复印件一份。</w:t>
      </w:r>
    </w:p>
    <w:p w:rsidR="008352A4" w:rsidRDefault="00FE416E">
      <w:pPr>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五、奖助学金申请基本条件</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1、热爱社会主义祖国，拥护中国共产党的领导；</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2、自觉遵守宪法和法律，遵守学校各项规章制度，无违纪记录；</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3、诚实守信，道德品质优良；</w:t>
      </w:r>
    </w:p>
    <w:p w:rsidR="008352A4" w:rsidRDefault="00FE416E">
      <w:pPr>
        <w:ind w:firstLine="563"/>
        <w:rPr>
          <w:rFonts w:ascii="仿宋" w:eastAsia="仿宋" w:hAnsi="仿宋"/>
          <w:color w:val="000000" w:themeColor="text1"/>
          <w:sz w:val="28"/>
          <w:szCs w:val="28"/>
        </w:rPr>
      </w:pPr>
      <w:r>
        <w:rPr>
          <w:rFonts w:ascii="仿宋" w:eastAsia="仿宋" w:hAnsi="仿宋" w:hint="eastAsia"/>
          <w:color w:val="000000" w:themeColor="text1"/>
          <w:sz w:val="28"/>
          <w:szCs w:val="28"/>
        </w:rPr>
        <w:t>4、学习态度端正，学风严谨，成绩优秀，</w:t>
      </w:r>
      <w:r>
        <w:rPr>
          <w:rFonts w:ascii="仿宋" w:eastAsia="仿宋" w:hAnsi="仿宋" w:hint="eastAsia"/>
          <w:b/>
          <w:color w:val="000000" w:themeColor="text1"/>
          <w:sz w:val="28"/>
          <w:szCs w:val="28"/>
        </w:rPr>
        <w:t>在2016-2017学年无挂科，成绩优良率及排名参见各类奖学金具体规定；</w:t>
      </w:r>
    </w:p>
    <w:p w:rsidR="008352A4" w:rsidRDefault="00FE416E">
      <w:pPr>
        <w:ind w:firstLine="563"/>
        <w:rPr>
          <w:rFonts w:ascii="仿宋" w:eastAsia="仿宋" w:hAnsi="仿宋"/>
          <w:color w:val="000000" w:themeColor="text1"/>
          <w:sz w:val="28"/>
          <w:szCs w:val="28"/>
        </w:rPr>
      </w:pPr>
      <w:r>
        <w:rPr>
          <w:rFonts w:ascii="仿宋" w:eastAsia="仿宋" w:hAnsi="仿宋" w:hint="eastAsia"/>
          <w:color w:val="000000" w:themeColor="text1"/>
          <w:sz w:val="28"/>
          <w:szCs w:val="28"/>
        </w:rPr>
        <w:t>5、其他申请条件请参见附件1《2016-2017学年北京理工大学社会捐助奖助学金10月评选表》和附件2《2016-2017学年社会捐助奖助学金名额分配表》。</w:t>
      </w:r>
    </w:p>
    <w:p w:rsidR="008352A4" w:rsidRDefault="00FE416E">
      <w:pPr>
        <w:numPr>
          <w:ilvl w:val="255"/>
          <w:numId w:val="0"/>
        </w:numPr>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六、各类奖学金兼得关系</w:t>
      </w:r>
    </w:p>
    <w:p w:rsidR="008352A4" w:rsidRDefault="00FE416E">
      <w:pPr>
        <w:numPr>
          <w:ilvl w:val="255"/>
          <w:numId w:val="0"/>
        </w:num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1、国家奖学金（本科生）或国家励志奖学金与社会捐助类奖学金不能兼得。国家奖学金与国家励志奖学金之间不兼得。</w:t>
      </w:r>
    </w:p>
    <w:p w:rsidR="008352A4" w:rsidRDefault="00FE416E">
      <w:pPr>
        <w:numPr>
          <w:ilvl w:val="255"/>
          <w:numId w:val="0"/>
        </w:num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2、国家奖学金（研究生）与社会捐助类奖学金不能兼得。</w:t>
      </w:r>
    </w:p>
    <w:p w:rsidR="008352A4" w:rsidRDefault="00FE416E">
      <w:pPr>
        <w:numPr>
          <w:ilvl w:val="255"/>
          <w:numId w:val="0"/>
        </w:num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政府部门类奖学金可与其他类奖学金兼得。政府部门类奖学金是由国家部委或其他单位出资设立的，奖学金评定及管理权限基本不在本校的奖学金，如中国政府奖学金、孔子学院奖学金、国防科技奖学金、港澳及华侨学生奖学金、工信创新奖学金等.</w:t>
      </w:r>
    </w:p>
    <w:p w:rsidR="008352A4" w:rsidRDefault="00FE416E">
      <w:pPr>
        <w:numPr>
          <w:ilvl w:val="255"/>
          <w:numId w:val="0"/>
        </w:num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4、徐特立奖学金是学校最高奖学金，一个学制之内只能申请一</w:t>
      </w:r>
      <w:r>
        <w:rPr>
          <w:rFonts w:ascii="仿宋" w:eastAsia="仿宋" w:hAnsi="仿宋" w:hint="eastAsia"/>
          <w:color w:val="000000" w:themeColor="text1"/>
          <w:sz w:val="28"/>
          <w:szCs w:val="28"/>
        </w:rPr>
        <w:lastRenderedPageBreak/>
        <w:t>次。可以在同一年度与其他各类奖学金兼得。</w:t>
      </w:r>
      <w:r w:rsidR="000A5FF3">
        <w:rPr>
          <w:rFonts w:ascii="仿宋" w:eastAsia="仿宋" w:hAnsi="仿宋" w:hint="eastAsia"/>
          <w:color w:val="000000" w:themeColor="text1"/>
          <w:sz w:val="28"/>
          <w:szCs w:val="28"/>
        </w:rPr>
        <w:t>往年已经获得徐特立奖学金者，仍执行一个学制之内只能申请一次的规定。</w:t>
      </w:r>
    </w:p>
    <w:p w:rsidR="008352A4" w:rsidRDefault="00FE416E">
      <w:pPr>
        <w:numPr>
          <w:ilvl w:val="255"/>
          <w:numId w:val="0"/>
        </w:num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5、本科生优秀学生奖学金是普奖性质，是评定本科生其他奖学金及荣誉的基础，与其他类奖学金可兼得。</w:t>
      </w:r>
    </w:p>
    <w:p w:rsidR="008352A4" w:rsidRDefault="00FE416E">
      <w:pPr>
        <w:numPr>
          <w:ilvl w:val="255"/>
          <w:numId w:val="0"/>
        </w:num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6、社会捐助类奖学金每人每年仅能获得一项，不能兼得多种社会捐助类奖学金。</w:t>
      </w:r>
    </w:p>
    <w:p w:rsidR="008352A4" w:rsidRDefault="00FE416E">
      <w:pPr>
        <w:numPr>
          <w:ilvl w:val="255"/>
          <w:numId w:val="0"/>
        </w:num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7、院级奖学金由各设奖学院（部门）自行规定。</w:t>
      </w:r>
    </w:p>
    <w:p w:rsidR="008352A4" w:rsidRDefault="00FE416E">
      <w:pPr>
        <w:numPr>
          <w:ilvl w:val="255"/>
          <w:numId w:val="0"/>
        </w:numPr>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七、各类助学金兼得关系：</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1、本科生：大一新生国家助学金和社会捐助类助学金可以兼得，社会捐助类助学金互相不可兼得；大二至大四学生国家助学金和社会捐助类助学金不可兼得，即“老生老办法，新生新办法”；</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2、研究生：除国家助学金外，可申请一项由学校评选的其他助学金，学院评选助学金按照学院规定申请。</w:t>
      </w:r>
    </w:p>
    <w:p w:rsidR="008352A4" w:rsidRDefault="00FE416E">
      <w:pPr>
        <w:rPr>
          <w:rFonts w:ascii="仿宋" w:eastAsia="仿宋" w:hAnsi="仿宋"/>
          <w:b/>
          <w:color w:val="000000" w:themeColor="text1"/>
          <w:sz w:val="28"/>
          <w:szCs w:val="28"/>
        </w:rPr>
      </w:pPr>
      <w:r>
        <w:rPr>
          <w:rFonts w:ascii="仿宋" w:eastAsia="仿宋" w:hAnsi="仿宋" w:hint="eastAsia"/>
          <w:color w:val="000000" w:themeColor="text1"/>
          <w:sz w:val="28"/>
          <w:szCs w:val="28"/>
        </w:rPr>
        <w:t xml:space="preserve">　　</w:t>
      </w:r>
      <w:r>
        <w:rPr>
          <w:rFonts w:ascii="仿宋" w:eastAsia="仿宋" w:hAnsi="仿宋" w:hint="eastAsia"/>
          <w:b/>
          <w:color w:val="000000" w:themeColor="text1"/>
          <w:sz w:val="28"/>
          <w:szCs w:val="28"/>
        </w:rPr>
        <w:t>八、评审程序</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1、根据各类专项奖助学金申请条件，学生个人向所在学院提出申请，并提交以下纸质版材料</w:t>
      </w:r>
      <w:r>
        <w:rPr>
          <w:rFonts w:ascii="仿宋" w:eastAsia="仿宋" w:hAnsi="仿宋"/>
          <w:color w:val="000000" w:themeColor="text1"/>
          <w:sz w:val="28"/>
          <w:szCs w:val="28"/>
        </w:rPr>
        <w:t>：</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（1）相对应奖学金申请表（一式两份）、助学金申请表（一式一份）；</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（2）2016-2017学年学习成绩单（一式一份，2017级新生不需成绩单，研究生新生也可不用附成绩单）；</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（3）其他证明材料复印件（一式一份）；</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（4</w:t>
      </w:r>
      <w:r>
        <w:rPr>
          <w:rFonts w:ascii="仿宋" w:eastAsia="仿宋" w:hAnsi="仿宋"/>
          <w:color w:val="000000" w:themeColor="text1"/>
          <w:sz w:val="28"/>
          <w:szCs w:val="28"/>
        </w:rPr>
        <w:t>）</w:t>
      </w:r>
      <w:r>
        <w:rPr>
          <w:rFonts w:ascii="仿宋" w:eastAsia="仿宋" w:hAnsi="仿宋" w:hint="eastAsia"/>
          <w:color w:val="000000" w:themeColor="text1"/>
          <w:sz w:val="28"/>
          <w:szCs w:val="28"/>
        </w:rPr>
        <w:t>国睿</w:t>
      </w:r>
      <w:r>
        <w:rPr>
          <w:rFonts w:ascii="仿宋" w:eastAsia="仿宋" w:hAnsi="仿宋"/>
          <w:color w:val="000000" w:themeColor="text1"/>
          <w:sz w:val="28"/>
          <w:szCs w:val="28"/>
        </w:rPr>
        <w:t>奖学金申请者</w:t>
      </w:r>
      <w:r>
        <w:rPr>
          <w:rFonts w:ascii="仿宋" w:eastAsia="仿宋" w:hAnsi="仿宋" w:hint="eastAsia"/>
          <w:color w:val="000000" w:themeColor="text1"/>
          <w:sz w:val="28"/>
          <w:szCs w:val="28"/>
        </w:rPr>
        <w:t>还</w:t>
      </w:r>
      <w:r>
        <w:rPr>
          <w:rFonts w:ascii="仿宋" w:eastAsia="仿宋" w:hAnsi="仿宋"/>
          <w:color w:val="000000" w:themeColor="text1"/>
          <w:sz w:val="28"/>
          <w:szCs w:val="28"/>
        </w:rPr>
        <w:t>需提交</w:t>
      </w:r>
      <w:r>
        <w:rPr>
          <w:rFonts w:ascii="仿宋" w:eastAsia="仿宋" w:hAnsi="仿宋" w:hint="eastAsia"/>
          <w:color w:val="000000" w:themeColor="text1"/>
          <w:sz w:val="28"/>
          <w:szCs w:val="28"/>
        </w:rPr>
        <w:t>《国睿</w:t>
      </w:r>
      <w:r>
        <w:rPr>
          <w:rFonts w:ascii="仿宋" w:eastAsia="仿宋" w:hAnsi="仿宋"/>
          <w:color w:val="000000" w:themeColor="text1"/>
          <w:sz w:val="28"/>
          <w:szCs w:val="28"/>
        </w:rPr>
        <w:t>奖学金获奖人员信息登记</w:t>
      </w:r>
      <w:r>
        <w:rPr>
          <w:rFonts w:ascii="仿宋" w:eastAsia="仿宋" w:hAnsi="仿宋"/>
          <w:color w:val="000000" w:themeColor="text1"/>
          <w:sz w:val="28"/>
          <w:szCs w:val="28"/>
        </w:rPr>
        <w:lastRenderedPageBreak/>
        <w:t>表》</w:t>
      </w:r>
      <w:r>
        <w:rPr>
          <w:rFonts w:ascii="仿宋" w:eastAsia="仿宋" w:hAnsi="仿宋" w:hint="eastAsia"/>
          <w:color w:val="000000" w:themeColor="text1"/>
          <w:sz w:val="28"/>
          <w:szCs w:val="28"/>
        </w:rPr>
        <w:t>、金发</w:t>
      </w:r>
      <w:r>
        <w:rPr>
          <w:rFonts w:ascii="仿宋" w:eastAsia="仿宋" w:hAnsi="仿宋"/>
          <w:color w:val="000000" w:themeColor="text1"/>
          <w:sz w:val="28"/>
          <w:szCs w:val="28"/>
        </w:rPr>
        <w:t>科技奖学金申请者还需提交《</w:t>
      </w:r>
      <w:r>
        <w:rPr>
          <w:rFonts w:ascii="仿宋" w:eastAsia="仿宋" w:hAnsi="仿宋" w:hint="eastAsia"/>
          <w:color w:val="000000" w:themeColor="text1"/>
          <w:sz w:val="28"/>
          <w:szCs w:val="28"/>
        </w:rPr>
        <w:t>金发</w:t>
      </w:r>
      <w:r>
        <w:rPr>
          <w:rFonts w:ascii="仿宋" w:eastAsia="仿宋" w:hAnsi="仿宋"/>
          <w:color w:val="000000" w:themeColor="text1"/>
          <w:sz w:val="28"/>
          <w:szCs w:val="28"/>
        </w:rPr>
        <w:t>科技奖学金获奖学生信息</w:t>
      </w:r>
      <w:r>
        <w:rPr>
          <w:rFonts w:ascii="仿宋" w:eastAsia="仿宋" w:hAnsi="仿宋" w:hint="eastAsia"/>
          <w:color w:val="000000" w:themeColor="text1"/>
          <w:sz w:val="28"/>
          <w:szCs w:val="28"/>
        </w:rPr>
        <w:t>表</w:t>
      </w:r>
      <w:r>
        <w:rPr>
          <w:rFonts w:ascii="仿宋" w:eastAsia="仿宋" w:hAnsi="仿宋"/>
          <w:color w:val="000000" w:themeColor="text1"/>
          <w:sz w:val="28"/>
          <w:szCs w:val="28"/>
        </w:rPr>
        <w:t>》</w:t>
      </w:r>
      <w:r>
        <w:rPr>
          <w:rFonts w:ascii="仿宋" w:eastAsia="仿宋" w:hAnsi="仿宋" w:hint="eastAsia"/>
          <w:color w:val="000000" w:themeColor="text1"/>
          <w:sz w:val="28"/>
          <w:szCs w:val="28"/>
        </w:rPr>
        <w:t>、</w:t>
      </w:r>
      <w:r>
        <w:rPr>
          <w:rFonts w:ascii="仿宋" w:eastAsia="仿宋" w:hAnsi="仿宋"/>
          <w:color w:val="000000" w:themeColor="text1"/>
          <w:sz w:val="28"/>
          <w:szCs w:val="28"/>
        </w:rPr>
        <w:t>金宝奖学金申请者还需提供</w:t>
      </w:r>
      <w:r>
        <w:rPr>
          <w:rFonts w:ascii="仿宋" w:eastAsia="仿宋" w:hAnsi="仿宋" w:hint="eastAsia"/>
          <w:color w:val="000000" w:themeColor="text1"/>
          <w:sz w:val="28"/>
          <w:szCs w:val="28"/>
        </w:rPr>
        <w:t>《金宝奖学金年度申请文章》。</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电子版</w:t>
      </w:r>
      <w:r>
        <w:rPr>
          <w:rFonts w:ascii="仿宋" w:eastAsia="仿宋" w:hAnsi="仿宋"/>
          <w:color w:val="000000" w:themeColor="text1"/>
          <w:sz w:val="28"/>
          <w:szCs w:val="28"/>
        </w:rPr>
        <w:t>：</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（1</w:t>
      </w:r>
      <w:r>
        <w:rPr>
          <w:rFonts w:ascii="仿宋" w:eastAsia="仿宋" w:hAnsi="仿宋"/>
          <w:color w:val="000000" w:themeColor="text1"/>
          <w:sz w:val="28"/>
          <w:szCs w:val="28"/>
        </w:rPr>
        <w:t>）</w:t>
      </w:r>
      <w:r>
        <w:rPr>
          <w:rFonts w:ascii="仿宋" w:eastAsia="仿宋" w:hAnsi="仿宋" w:hint="eastAsia"/>
          <w:color w:val="000000" w:themeColor="text1"/>
          <w:sz w:val="28"/>
          <w:szCs w:val="28"/>
        </w:rPr>
        <w:t>《2016</w:t>
      </w:r>
      <w:r>
        <w:rPr>
          <w:rFonts w:ascii="仿宋" w:eastAsia="仿宋" w:hAnsi="仿宋"/>
          <w:color w:val="000000" w:themeColor="text1"/>
          <w:sz w:val="28"/>
          <w:szCs w:val="28"/>
        </w:rPr>
        <w:t>-2017</w:t>
      </w:r>
      <w:r>
        <w:rPr>
          <w:rFonts w:ascii="仿宋" w:eastAsia="仿宋" w:hAnsi="仿宋" w:hint="eastAsia"/>
          <w:color w:val="000000" w:themeColor="text1"/>
          <w:sz w:val="28"/>
          <w:szCs w:val="28"/>
        </w:rPr>
        <w:t>学年</w:t>
      </w:r>
      <w:r>
        <w:rPr>
          <w:rFonts w:ascii="仿宋" w:eastAsia="仿宋" w:hAnsi="仿宋"/>
          <w:color w:val="000000" w:themeColor="text1"/>
          <w:sz w:val="28"/>
          <w:szCs w:val="28"/>
        </w:rPr>
        <w:t>社会捐助奖助学金获得学生信息汇总表》</w:t>
      </w:r>
      <w:r>
        <w:rPr>
          <w:rFonts w:ascii="仿宋" w:eastAsia="仿宋" w:hAnsi="仿宋" w:hint="eastAsia"/>
          <w:color w:val="000000" w:themeColor="text1"/>
          <w:sz w:val="28"/>
          <w:szCs w:val="28"/>
        </w:rPr>
        <w:t>；</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（2</w:t>
      </w:r>
      <w:r>
        <w:rPr>
          <w:rFonts w:ascii="仿宋" w:eastAsia="仿宋" w:hAnsi="仿宋"/>
          <w:color w:val="000000" w:themeColor="text1"/>
          <w:sz w:val="28"/>
          <w:szCs w:val="28"/>
        </w:rPr>
        <w:t>）</w:t>
      </w:r>
      <w:r>
        <w:rPr>
          <w:rFonts w:ascii="仿宋" w:eastAsia="仿宋" w:hAnsi="仿宋" w:hint="eastAsia"/>
          <w:color w:val="000000" w:themeColor="text1"/>
          <w:sz w:val="28"/>
          <w:szCs w:val="28"/>
        </w:rPr>
        <w:t>《北京</w:t>
      </w:r>
      <w:r>
        <w:rPr>
          <w:rFonts w:ascii="仿宋" w:eastAsia="仿宋" w:hAnsi="仿宋"/>
          <w:color w:val="000000" w:themeColor="text1"/>
          <w:sz w:val="28"/>
          <w:szCs w:val="28"/>
        </w:rPr>
        <w:t>理工大学</w:t>
      </w:r>
      <w:r>
        <w:rPr>
          <w:rFonts w:ascii="仿宋" w:eastAsia="仿宋" w:hAnsi="仿宋" w:hint="eastAsia"/>
          <w:color w:val="000000" w:themeColor="text1"/>
          <w:sz w:val="28"/>
          <w:szCs w:val="28"/>
        </w:rPr>
        <w:t>2016</w:t>
      </w:r>
      <w:r>
        <w:rPr>
          <w:rFonts w:ascii="仿宋" w:eastAsia="仿宋" w:hAnsi="仿宋"/>
          <w:color w:val="000000" w:themeColor="text1"/>
          <w:sz w:val="28"/>
          <w:szCs w:val="28"/>
        </w:rPr>
        <w:t>-2017</w:t>
      </w:r>
      <w:r>
        <w:rPr>
          <w:rFonts w:ascii="仿宋" w:eastAsia="仿宋" w:hAnsi="仿宋" w:hint="eastAsia"/>
          <w:color w:val="000000" w:themeColor="text1"/>
          <w:sz w:val="28"/>
          <w:szCs w:val="28"/>
        </w:rPr>
        <w:t>学年</w:t>
      </w:r>
      <w:r>
        <w:rPr>
          <w:rFonts w:ascii="仿宋" w:eastAsia="仿宋" w:hAnsi="仿宋"/>
          <w:color w:val="000000" w:themeColor="text1"/>
          <w:sz w:val="28"/>
          <w:szCs w:val="28"/>
        </w:rPr>
        <w:t>社会捐助奖学金候选人简介</w:t>
      </w:r>
      <w:r>
        <w:rPr>
          <w:rFonts w:ascii="仿宋" w:eastAsia="仿宋" w:hAnsi="仿宋" w:hint="eastAsia"/>
          <w:color w:val="000000" w:themeColor="text1"/>
          <w:sz w:val="28"/>
          <w:szCs w:val="28"/>
        </w:rPr>
        <w:t>模板</w:t>
      </w:r>
      <w:r>
        <w:rPr>
          <w:rFonts w:ascii="仿宋" w:eastAsia="仿宋" w:hAnsi="仿宋"/>
          <w:color w:val="000000" w:themeColor="text1"/>
          <w:sz w:val="28"/>
          <w:szCs w:val="28"/>
        </w:rPr>
        <w:t>》</w:t>
      </w:r>
      <w:r>
        <w:rPr>
          <w:rFonts w:ascii="仿宋" w:eastAsia="仿宋" w:hAnsi="仿宋" w:hint="eastAsia"/>
          <w:color w:val="000000" w:themeColor="text1"/>
          <w:sz w:val="28"/>
          <w:szCs w:val="28"/>
        </w:rPr>
        <w:t>；</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（3）相对应奖学金申请表、助学金申请表；</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（4）国睿</w:t>
      </w:r>
      <w:r>
        <w:rPr>
          <w:rFonts w:ascii="仿宋" w:eastAsia="仿宋" w:hAnsi="仿宋"/>
          <w:color w:val="000000" w:themeColor="text1"/>
          <w:sz w:val="28"/>
          <w:szCs w:val="28"/>
        </w:rPr>
        <w:t>奖学金申请者</w:t>
      </w:r>
      <w:r>
        <w:rPr>
          <w:rFonts w:ascii="仿宋" w:eastAsia="仿宋" w:hAnsi="仿宋" w:hint="eastAsia"/>
          <w:color w:val="000000" w:themeColor="text1"/>
          <w:sz w:val="28"/>
          <w:szCs w:val="28"/>
        </w:rPr>
        <w:t>还</w:t>
      </w:r>
      <w:r>
        <w:rPr>
          <w:rFonts w:ascii="仿宋" w:eastAsia="仿宋" w:hAnsi="仿宋"/>
          <w:color w:val="000000" w:themeColor="text1"/>
          <w:sz w:val="28"/>
          <w:szCs w:val="28"/>
        </w:rPr>
        <w:t>需提交</w:t>
      </w:r>
      <w:r>
        <w:rPr>
          <w:rFonts w:ascii="仿宋" w:eastAsia="仿宋" w:hAnsi="仿宋" w:hint="eastAsia"/>
          <w:color w:val="000000" w:themeColor="text1"/>
          <w:sz w:val="28"/>
          <w:szCs w:val="28"/>
        </w:rPr>
        <w:t>《国睿</w:t>
      </w:r>
      <w:r>
        <w:rPr>
          <w:rFonts w:ascii="仿宋" w:eastAsia="仿宋" w:hAnsi="仿宋"/>
          <w:color w:val="000000" w:themeColor="text1"/>
          <w:sz w:val="28"/>
          <w:szCs w:val="28"/>
        </w:rPr>
        <w:t>奖学金获奖人员信息登记表》</w:t>
      </w:r>
      <w:r>
        <w:rPr>
          <w:rFonts w:ascii="仿宋" w:eastAsia="仿宋" w:hAnsi="仿宋" w:hint="eastAsia"/>
          <w:color w:val="000000" w:themeColor="text1"/>
          <w:sz w:val="28"/>
          <w:szCs w:val="28"/>
        </w:rPr>
        <w:t>、金发</w:t>
      </w:r>
      <w:r>
        <w:rPr>
          <w:rFonts w:ascii="仿宋" w:eastAsia="仿宋" w:hAnsi="仿宋"/>
          <w:color w:val="000000" w:themeColor="text1"/>
          <w:sz w:val="28"/>
          <w:szCs w:val="28"/>
        </w:rPr>
        <w:t>科技奖学金申请者还需提交《</w:t>
      </w:r>
      <w:r>
        <w:rPr>
          <w:rFonts w:ascii="仿宋" w:eastAsia="仿宋" w:hAnsi="仿宋" w:hint="eastAsia"/>
          <w:color w:val="000000" w:themeColor="text1"/>
          <w:sz w:val="28"/>
          <w:szCs w:val="28"/>
        </w:rPr>
        <w:t>金发</w:t>
      </w:r>
      <w:r>
        <w:rPr>
          <w:rFonts w:ascii="仿宋" w:eastAsia="仿宋" w:hAnsi="仿宋"/>
          <w:color w:val="000000" w:themeColor="text1"/>
          <w:sz w:val="28"/>
          <w:szCs w:val="28"/>
        </w:rPr>
        <w:t>科技奖学金获奖学生信息</w:t>
      </w:r>
      <w:r>
        <w:rPr>
          <w:rFonts w:ascii="仿宋" w:eastAsia="仿宋" w:hAnsi="仿宋" w:hint="eastAsia"/>
          <w:color w:val="000000" w:themeColor="text1"/>
          <w:sz w:val="28"/>
          <w:szCs w:val="28"/>
        </w:rPr>
        <w:t>表</w:t>
      </w:r>
      <w:r>
        <w:rPr>
          <w:rFonts w:ascii="仿宋" w:eastAsia="仿宋" w:hAnsi="仿宋"/>
          <w:color w:val="000000" w:themeColor="text1"/>
          <w:sz w:val="28"/>
          <w:szCs w:val="28"/>
        </w:rPr>
        <w:t>》</w:t>
      </w:r>
      <w:r>
        <w:rPr>
          <w:rFonts w:ascii="仿宋" w:eastAsia="仿宋" w:hAnsi="仿宋" w:hint="eastAsia"/>
          <w:color w:val="000000" w:themeColor="text1"/>
          <w:sz w:val="28"/>
          <w:szCs w:val="28"/>
        </w:rPr>
        <w:t>。</w:t>
      </w:r>
    </w:p>
    <w:p w:rsidR="008352A4" w:rsidRDefault="00FE416E">
      <w:pPr>
        <w:rPr>
          <w:rFonts w:ascii="仿宋" w:eastAsia="仿宋" w:hAnsi="仿宋"/>
          <w:b/>
          <w:color w:val="000000" w:themeColor="text1"/>
          <w:sz w:val="28"/>
          <w:szCs w:val="28"/>
        </w:rPr>
      </w:pPr>
      <w:r>
        <w:rPr>
          <w:rFonts w:ascii="仿宋" w:eastAsia="仿宋" w:hAnsi="仿宋" w:hint="eastAsia"/>
          <w:b/>
          <w:color w:val="000000" w:themeColor="text1"/>
          <w:sz w:val="28"/>
          <w:szCs w:val="28"/>
        </w:rPr>
        <w:t>具体</w:t>
      </w:r>
      <w:r>
        <w:rPr>
          <w:rFonts w:ascii="仿宋" w:eastAsia="仿宋" w:hAnsi="仿宋"/>
          <w:b/>
          <w:color w:val="000000" w:themeColor="text1"/>
          <w:sz w:val="28"/>
          <w:szCs w:val="28"/>
        </w:rPr>
        <w:t>所需材料见</w:t>
      </w:r>
      <w:r>
        <w:rPr>
          <w:rFonts w:ascii="仿宋" w:eastAsia="仿宋" w:hAnsi="仿宋" w:hint="eastAsia"/>
          <w:b/>
          <w:color w:val="000000" w:themeColor="text1"/>
          <w:sz w:val="28"/>
          <w:szCs w:val="28"/>
        </w:rPr>
        <w:t>附件1《2016-2017学年北京理工大学社会捐助奖助学金10月评选表》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2、徐特立奖学金和迪文奖学金为差额评选，其他奖学金为等额评选。徐特立奖学金、迪文奖学金由学生资助中心组织差额评审。</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3、华瑞世纪奖学金将于本次评选结束后评选，参与本次差额奖学金评选未获奖且满足华瑞世纪奖学金申请条件的学生可以申请评选华瑞世纪奖学金。</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4、为简化等额奖、助学金评审流程，将等额奖、助学金名额和评审工作放到学院，确保奖励应奖者，助学应助者。各学院要坚持公平、公正、公开的原则严格评审，并在报送评审名单及有关推荐材料之前，将评审名单进行公示，以防止不正之风，杜绝弄虚作假行为。</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5、如在学校公示期间收到举报、投诉或者申诉情况并经核查情</w:t>
      </w:r>
      <w:r>
        <w:rPr>
          <w:rFonts w:ascii="仿宋" w:eastAsia="仿宋" w:hAnsi="仿宋" w:hint="eastAsia"/>
          <w:color w:val="000000" w:themeColor="text1"/>
          <w:sz w:val="28"/>
          <w:szCs w:val="28"/>
        </w:rPr>
        <w:lastRenderedPageBreak/>
        <w:t>况属实，学校将做出如下处理：</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（1）如有学生本人不诚信，申报弄虚作假，将取消其本年度获得的该项奖、助学金荣誉及其他各类荣誉，并取消其第二年所有奖助学金申请资格；</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（2）如果学院工作流程不规范，导致应获奖或受助学生未得到应获奖、助学金，将由学院自行补足该类学生应获奖励，严重者由学校削减该学院第二年该项奖、助学金名额。</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w:t>
      </w:r>
      <w:r w:rsidR="00A86024">
        <w:rPr>
          <w:rFonts w:ascii="仿宋" w:eastAsia="仿宋" w:hAnsi="仿宋" w:hint="eastAsia"/>
          <w:color w:val="000000" w:themeColor="text1"/>
          <w:sz w:val="28"/>
          <w:szCs w:val="28"/>
        </w:rPr>
        <w:t>6</w:t>
      </w:r>
      <w:r>
        <w:rPr>
          <w:rFonts w:ascii="仿宋" w:eastAsia="仿宋" w:hAnsi="仿宋" w:hint="eastAsia"/>
          <w:color w:val="000000" w:themeColor="text1"/>
          <w:sz w:val="28"/>
          <w:szCs w:val="28"/>
        </w:rPr>
        <w:t>、各项奖助学金在校内公示无异议后，将获奖名单报送相关部门和设奖单位。</w:t>
      </w:r>
    </w:p>
    <w:p w:rsidR="008352A4" w:rsidRDefault="00FE416E">
      <w:pPr>
        <w:ind w:firstLine="420"/>
        <w:rPr>
          <w:rFonts w:ascii="仿宋" w:eastAsia="仿宋" w:hAnsi="仿宋"/>
          <w:b/>
          <w:color w:val="000000" w:themeColor="text1"/>
          <w:sz w:val="28"/>
          <w:szCs w:val="28"/>
        </w:rPr>
      </w:pPr>
      <w:r>
        <w:rPr>
          <w:rFonts w:ascii="仿宋" w:eastAsia="仿宋" w:hAnsi="仿宋" w:hint="eastAsia"/>
          <w:b/>
          <w:color w:val="000000" w:themeColor="text1"/>
          <w:sz w:val="28"/>
          <w:szCs w:val="28"/>
        </w:rPr>
        <w:t>九、材料报送时间</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1、应中国妇女发展基金会要求，金宝奖学金请各相关学院于2017年11月2日中午12点前将纸质版申请材料送至学生资助中心，电子版发至张京平台邮箱。</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2017年11月12日中午12点之前，各学院将徐特立奖学金、迪文奖学金、SMC奖学金、国睿奖学金、唐南军奖学金、金发科技奖学金、三星奖学金、唐南军助学金、万集科技助学金申请材料和汇总材料一并报至学生资助中心学生办公室，电子版表格发至张京平台邮箱。</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3、学生资助中心地址中关村校区中心教学楼106室，良乡校区行政楼120室。</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4、联系电话：81384116/68914669    联系人：孙西艳  张京</w:t>
      </w:r>
    </w:p>
    <w:p w:rsidR="008352A4" w:rsidRDefault="008352A4">
      <w:pPr>
        <w:ind w:firstLine="405"/>
        <w:rPr>
          <w:rFonts w:ascii="仿宋" w:eastAsia="仿宋" w:hAnsi="仿宋"/>
          <w:color w:val="000000" w:themeColor="text1"/>
          <w:sz w:val="28"/>
          <w:szCs w:val="28"/>
        </w:rPr>
      </w:pP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lastRenderedPageBreak/>
        <w:t>附件：</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1、2016-2017学年北京理工大学社会捐助奖助学金10月评选表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2、2016-2017学年社会捐助奖助学金名额分配表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3、徐特立奖学金申请表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4、SMC奖学金申请表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5、国睿奖学金申请表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6、国睿奖学金获奖人员信息登记表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7、唐南军奖学金申请表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8、金发科技奖学金申请表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9、金发科技奖学金获奖学生信息表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10、三星奖学金申请表格</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11、迪文奖学金申请表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12、金宝奖学金申请表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13、金宝奖学金年度申请文章</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14、唐南军助学金申请表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15、万集科技助学金申请表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16、2016-2017学年社会捐助类奖助学金获得学生信息汇总表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17、北京理工大学2016-2017学年社会捐助奖学金候选人简介模板</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18、2016-2017学年已获奖助学金的学生信息</w:t>
      </w:r>
      <w:r w:rsidR="00317A7D">
        <w:rPr>
          <w:rFonts w:ascii="仿宋" w:eastAsia="仿宋" w:hAnsi="仿宋" w:hint="eastAsia"/>
          <w:color w:val="000000" w:themeColor="text1"/>
          <w:sz w:val="28"/>
          <w:szCs w:val="28"/>
        </w:rPr>
        <w:t>(仅校内网)</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19、2015</w:t>
      </w:r>
      <w:r>
        <w:rPr>
          <w:rFonts w:ascii="仿宋" w:eastAsia="仿宋" w:hAnsi="仿宋"/>
          <w:color w:val="000000" w:themeColor="text1"/>
          <w:sz w:val="28"/>
          <w:szCs w:val="28"/>
        </w:rPr>
        <w:t>-2016</w:t>
      </w:r>
      <w:r>
        <w:rPr>
          <w:rFonts w:ascii="仿宋" w:eastAsia="仿宋" w:hAnsi="仿宋" w:hint="eastAsia"/>
          <w:color w:val="000000" w:themeColor="text1"/>
          <w:sz w:val="28"/>
          <w:szCs w:val="28"/>
        </w:rPr>
        <w:t>学年</w:t>
      </w:r>
      <w:r>
        <w:rPr>
          <w:rFonts w:ascii="仿宋" w:eastAsia="仿宋" w:hAnsi="仿宋"/>
          <w:color w:val="000000" w:themeColor="text1"/>
          <w:sz w:val="28"/>
          <w:szCs w:val="28"/>
        </w:rPr>
        <w:t>金宝奖学金公示名单</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20、2017年研究生国家奖学金公示</w:t>
      </w:r>
    </w:p>
    <w:p w:rsidR="000A5FF3" w:rsidRDefault="000A5FF3">
      <w:pPr>
        <w:rPr>
          <w:rFonts w:ascii="仿宋" w:eastAsia="仿宋" w:hAnsi="仿宋"/>
          <w:color w:val="000000" w:themeColor="text1"/>
          <w:sz w:val="28"/>
          <w:szCs w:val="28"/>
        </w:rPr>
      </w:pPr>
      <w:r>
        <w:rPr>
          <w:rFonts w:ascii="仿宋" w:eastAsia="仿宋" w:hAnsi="仿宋" w:hint="eastAsia"/>
          <w:color w:val="000000" w:themeColor="text1"/>
          <w:sz w:val="28"/>
          <w:szCs w:val="28"/>
        </w:rPr>
        <w:t>21、</w:t>
      </w:r>
      <w:r w:rsidRPr="000A5FF3">
        <w:rPr>
          <w:rFonts w:ascii="仿宋" w:eastAsia="仿宋" w:hAnsi="仿宋" w:hint="eastAsia"/>
          <w:color w:val="000000" w:themeColor="text1"/>
          <w:sz w:val="28"/>
          <w:szCs w:val="28"/>
        </w:rPr>
        <w:t>2017年未获得助学金建档立卡户学生名单</w:t>
      </w:r>
      <w:r w:rsidR="00317A7D">
        <w:rPr>
          <w:rFonts w:ascii="仿宋" w:eastAsia="仿宋" w:hAnsi="仿宋" w:hint="eastAsia"/>
          <w:color w:val="000000" w:themeColor="text1"/>
          <w:sz w:val="28"/>
          <w:szCs w:val="28"/>
        </w:rPr>
        <w:t>(仅校内网)</w:t>
      </w:r>
    </w:p>
    <w:p w:rsidR="008352A4" w:rsidRDefault="00FE416E">
      <w:pPr>
        <w:jc w:val="right"/>
        <w:rPr>
          <w:rFonts w:ascii="仿宋" w:eastAsia="仿宋" w:hAnsi="仿宋"/>
          <w:color w:val="000000" w:themeColor="text1"/>
          <w:sz w:val="28"/>
          <w:szCs w:val="28"/>
        </w:rPr>
      </w:pPr>
      <w:r>
        <w:rPr>
          <w:rFonts w:ascii="仿宋" w:eastAsia="仿宋" w:hAnsi="仿宋" w:hint="eastAsia"/>
          <w:color w:val="000000" w:themeColor="text1"/>
          <w:sz w:val="28"/>
          <w:szCs w:val="28"/>
        </w:rPr>
        <w:lastRenderedPageBreak/>
        <w:t>学生事务中心</w:t>
      </w:r>
    </w:p>
    <w:p w:rsidR="008352A4" w:rsidRDefault="00FE416E">
      <w:pPr>
        <w:jc w:val="right"/>
        <w:rPr>
          <w:rFonts w:ascii="仿宋" w:eastAsia="仿宋" w:hAnsi="仿宋"/>
          <w:color w:val="000000" w:themeColor="text1"/>
          <w:sz w:val="28"/>
          <w:szCs w:val="28"/>
        </w:rPr>
      </w:pPr>
      <w:r>
        <w:rPr>
          <w:rFonts w:ascii="仿宋" w:eastAsia="仿宋" w:hAnsi="仿宋" w:hint="eastAsia"/>
          <w:color w:val="000000" w:themeColor="text1"/>
          <w:sz w:val="28"/>
          <w:szCs w:val="28"/>
        </w:rPr>
        <w:t>2017年10月26日</w:t>
      </w:r>
    </w:p>
    <w:sectPr w:rsidR="008352A4" w:rsidSect="008352A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83A" w:rsidRDefault="00AB783A" w:rsidP="00BC0A16">
      <w:r>
        <w:separator/>
      </w:r>
    </w:p>
  </w:endnote>
  <w:endnote w:type="continuationSeparator" w:id="1">
    <w:p w:rsidR="00AB783A" w:rsidRDefault="00AB783A" w:rsidP="00BC0A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858601"/>
      <w:docPartObj>
        <w:docPartGallery w:val="Page Numbers (Bottom of Page)"/>
        <w:docPartUnique/>
      </w:docPartObj>
    </w:sdtPr>
    <w:sdtContent>
      <w:p w:rsidR="00BC0A16" w:rsidRDefault="00077024">
        <w:pPr>
          <w:pStyle w:val="a4"/>
          <w:jc w:val="center"/>
        </w:pPr>
        <w:fldSimple w:instr=" PAGE   \* MERGEFORMAT ">
          <w:r w:rsidR="00A86024" w:rsidRPr="00A86024">
            <w:rPr>
              <w:noProof/>
              <w:lang w:val="zh-CN"/>
            </w:rPr>
            <w:t>9</w:t>
          </w:r>
        </w:fldSimple>
      </w:p>
    </w:sdtContent>
  </w:sdt>
  <w:p w:rsidR="00BC0A16" w:rsidRDefault="00BC0A1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83A" w:rsidRDefault="00AB783A" w:rsidP="00BC0A16">
      <w:r>
        <w:separator/>
      </w:r>
    </w:p>
  </w:footnote>
  <w:footnote w:type="continuationSeparator" w:id="1">
    <w:p w:rsidR="00AB783A" w:rsidRDefault="00AB783A" w:rsidP="00BC0A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476E"/>
    <w:rsid w:val="00061EC2"/>
    <w:rsid w:val="00077024"/>
    <w:rsid w:val="000A476E"/>
    <w:rsid w:val="000A5FF3"/>
    <w:rsid w:val="000B37F5"/>
    <w:rsid w:val="000B7295"/>
    <w:rsid w:val="000E2669"/>
    <w:rsid w:val="001A1FC2"/>
    <w:rsid w:val="001D478A"/>
    <w:rsid w:val="00244EE3"/>
    <w:rsid w:val="003004EF"/>
    <w:rsid w:val="00300EDE"/>
    <w:rsid w:val="00317A7D"/>
    <w:rsid w:val="00322BA9"/>
    <w:rsid w:val="003519F3"/>
    <w:rsid w:val="00374C55"/>
    <w:rsid w:val="003903CF"/>
    <w:rsid w:val="00390C86"/>
    <w:rsid w:val="003F7B49"/>
    <w:rsid w:val="00414BC9"/>
    <w:rsid w:val="004662B4"/>
    <w:rsid w:val="004B066B"/>
    <w:rsid w:val="004B7D3E"/>
    <w:rsid w:val="004F6DEB"/>
    <w:rsid w:val="0051711D"/>
    <w:rsid w:val="005D5DA1"/>
    <w:rsid w:val="005E3A12"/>
    <w:rsid w:val="005F7AC7"/>
    <w:rsid w:val="00616EAD"/>
    <w:rsid w:val="0068092E"/>
    <w:rsid w:val="006B5E75"/>
    <w:rsid w:val="006C367E"/>
    <w:rsid w:val="006E1429"/>
    <w:rsid w:val="00712D2D"/>
    <w:rsid w:val="00717493"/>
    <w:rsid w:val="00756B44"/>
    <w:rsid w:val="00771761"/>
    <w:rsid w:val="00792978"/>
    <w:rsid w:val="00796600"/>
    <w:rsid w:val="007B48C7"/>
    <w:rsid w:val="007F73A1"/>
    <w:rsid w:val="008063CE"/>
    <w:rsid w:val="008336B4"/>
    <w:rsid w:val="008352A4"/>
    <w:rsid w:val="008403F1"/>
    <w:rsid w:val="00846EEE"/>
    <w:rsid w:val="00866B92"/>
    <w:rsid w:val="00877235"/>
    <w:rsid w:val="00883F88"/>
    <w:rsid w:val="008B5847"/>
    <w:rsid w:val="00945AF4"/>
    <w:rsid w:val="00962FEE"/>
    <w:rsid w:val="009A522C"/>
    <w:rsid w:val="00A2750A"/>
    <w:rsid w:val="00A4463A"/>
    <w:rsid w:val="00A571C1"/>
    <w:rsid w:val="00A66410"/>
    <w:rsid w:val="00A86024"/>
    <w:rsid w:val="00A9026B"/>
    <w:rsid w:val="00AB783A"/>
    <w:rsid w:val="00B70055"/>
    <w:rsid w:val="00B84D25"/>
    <w:rsid w:val="00BC0A16"/>
    <w:rsid w:val="00C4762E"/>
    <w:rsid w:val="00CE23B3"/>
    <w:rsid w:val="00D209A0"/>
    <w:rsid w:val="00D24672"/>
    <w:rsid w:val="00D839B0"/>
    <w:rsid w:val="00DC5F26"/>
    <w:rsid w:val="00DD315B"/>
    <w:rsid w:val="00E131ED"/>
    <w:rsid w:val="00E72CE3"/>
    <w:rsid w:val="00EA17BB"/>
    <w:rsid w:val="00EC3007"/>
    <w:rsid w:val="00ED33B5"/>
    <w:rsid w:val="00EF3354"/>
    <w:rsid w:val="00F16ACE"/>
    <w:rsid w:val="00F424F4"/>
    <w:rsid w:val="00FE416E"/>
    <w:rsid w:val="0C482A63"/>
    <w:rsid w:val="0FE320FA"/>
    <w:rsid w:val="11192ABB"/>
    <w:rsid w:val="16DF727B"/>
    <w:rsid w:val="290011F6"/>
    <w:rsid w:val="2931136B"/>
    <w:rsid w:val="2B1A1B93"/>
    <w:rsid w:val="32502BD3"/>
    <w:rsid w:val="3F4A4FB5"/>
    <w:rsid w:val="4258144C"/>
    <w:rsid w:val="5A5C2287"/>
    <w:rsid w:val="736A7888"/>
    <w:rsid w:val="7E516F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2A4"/>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8352A4"/>
    <w:rPr>
      <w:sz w:val="18"/>
      <w:szCs w:val="18"/>
    </w:rPr>
  </w:style>
  <w:style w:type="paragraph" w:styleId="a4">
    <w:name w:val="footer"/>
    <w:basedOn w:val="a"/>
    <w:link w:val="Char0"/>
    <w:uiPriority w:val="99"/>
    <w:unhideWhenUsed/>
    <w:qFormat/>
    <w:rsid w:val="008352A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352A4"/>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rsid w:val="008352A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8352A4"/>
    <w:pPr>
      <w:ind w:firstLineChars="200" w:firstLine="420"/>
    </w:pPr>
  </w:style>
  <w:style w:type="character" w:customStyle="1" w:styleId="Char1">
    <w:name w:val="页眉 Char"/>
    <w:basedOn w:val="a0"/>
    <w:link w:val="a5"/>
    <w:uiPriority w:val="99"/>
    <w:qFormat/>
    <w:rsid w:val="008352A4"/>
    <w:rPr>
      <w:sz w:val="18"/>
      <w:szCs w:val="18"/>
    </w:rPr>
  </w:style>
  <w:style w:type="character" w:customStyle="1" w:styleId="Char0">
    <w:name w:val="页脚 Char"/>
    <w:basedOn w:val="a0"/>
    <w:link w:val="a4"/>
    <w:uiPriority w:val="99"/>
    <w:qFormat/>
    <w:rsid w:val="008352A4"/>
    <w:rPr>
      <w:sz w:val="18"/>
      <w:szCs w:val="18"/>
    </w:rPr>
  </w:style>
  <w:style w:type="character" w:customStyle="1" w:styleId="Char">
    <w:name w:val="批注框文本 Char"/>
    <w:basedOn w:val="a0"/>
    <w:link w:val="a3"/>
    <w:uiPriority w:val="99"/>
    <w:semiHidden/>
    <w:qFormat/>
    <w:rsid w:val="008352A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824</Words>
  <Characters>4698</Characters>
  <Application>Microsoft Office Word</Application>
  <DocSecurity>0</DocSecurity>
  <Lines>39</Lines>
  <Paragraphs>11</Paragraphs>
  <ScaleCrop>false</ScaleCrop>
  <Company/>
  <LinksUpToDate>false</LinksUpToDate>
  <CharactersWithSpaces>5511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dc:creator>
  <cp:lastModifiedBy>孙西艳</cp:lastModifiedBy>
  <cp:revision>31</cp:revision>
  <dcterms:created xsi:type="dcterms:W3CDTF">2017-10-23T14:58:00Z</dcterms:created>
  <dcterms:modified xsi:type="dcterms:W3CDTF">2017-10-27T03:30:00Z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